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Layout w:type="fixed"/>
        <w:tblLook w:val="0000"/>
      </w:tblPr>
      <w:tblGrid>
        <w:gridCol w:w="4500"/>
        <w:gridCol w:w="5580"/>
      </w:tblGrid>
      <w:tr w:rsidR="00EC2991" w:rsidTr="006C10D6">
        <w:tc>
          <w:tcPr>
            <w:tcW w:w="4500" w:type="dxa"/>
          </w:tcPr>
          <w:p w:rsidR="00EC2991" w:rsidRPr="00DD48A8" w:rsidRDefault="00EC2991" w:rsidP="006C10D6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DD48A8">
              <w:rPr>
                <w:rFonts w:ascii="Times New Roman" w:hAnsi="Times New Roman"/>
                <w:szCs w:val="24"/>
                <w:lang w:val="nl-NL"/>
              </w:rPr>
              <w:t xml:space="preserve">   LIÊN MINH HTX VIỆT NAM</w:t>
            </w:r>
          </w:p>
          <w:p w:rsidR="00EC2991" w:rsidRPr="00DD48A8" w:rsidRDefault="00EC2991" w:rsidP="006C10D6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DD48A8">
              <w:rPr>
                <w:rFonts w:ascii="Times New Roman" w:hAnsi="Times New Roman"/>
                <w:b/>
                <w:szCs w:val="24"/>
                <w:lang w:val="nl-NL"/>
              </w:rPr>
              <w:t>TRƯỜNG CAO ĐẲNG</w:t>
            </w:r>
          </w:p>
          <w:p w:rsidR="00EC2991" w:rsidRPr="00DD48A8" w:rsidRDefault="00EC2991" w:rsidP="006C10D6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DD48A8">
              <w:rPr>
                <w:rFonts w:ascii="Times New Roman" w:hAnsi="Times New Roman"/>
                <w:b/>
                <w:szCs w:val="24"/>
                <w:lang w:val="nl-NL"/>
              </w:rPr>
              <w:t>KINH TẾ - KỸ THUẬT TRUNG ƯƠNG</w:t>
            </w:r>
          </w:p>
          <w:p w:rsidR="00EC2991" w:rsidRPr="00DD48A8" w:rsidRDefault="000774B8" w:rsidP="006C10D6">
            <w:pPr>
              <w:pStyle w:val="Footer"/>
              <w:tabs>
                <w:tab w:val="left" w:pos="720"/>
              </w:tabs>
              <w:jc w:val="center"/>
              <w:rPr>
                <w:sz w:val="16"/>
                <w:szCs w:val="16"/>
                <w:lang w:val="nl-NL"/>
              </w:rPr>
            </w:pPr>
            <w:r w:rsidRPr="000774B8">
              <w:pict>
                <v:line id="_x0000_s1027" style="position:absolute;left:0;text-align:left;z-index:251656704" from="45.6pt,-.15pt" to="162.6pt,-.15pt"/>
              </w:pict>
            </w:r>
          </w:p>
          <w:p w:rsidR="00EC2991" w:rsidRPr="000519CA" w:rsidRDefault="00EC2991" w:rsidP="006C10D6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0519CA">
              <w:rPr>
                <w:rFonts w:ascii="Times New Roman" w:hAnsi="Times New Roman"/>
                <w:i/>
                <w:szCs w:val="24"/>
              </w:rPr>
              <w:t>Số:         /QĐ-CĐKTKTTW</w:t>
            </w:r>
          </w:p>
        </w:tc>
        <w:tc>
          <w:tcPr>
            <w:tcW w:w="5580" w:type="dxa"/>
          </w:tcPr>
          <w:p w:rsidR="00EC2991" w:rsidRPr="000519CA" w:rsidRDefault="00EC2991" w:rsidP="006C10D6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519CA">
              <w:rPr>
                <w:rFonts w:ascii="Times New Roman" w:hAnsi="Times New Roman"/>
                <w:b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519CA">
                  <w:rPr>
                    <w:rFonts w:ascii="Times New Roman" w:hAnsi="Times New Roman"/>
                    <w:b/>
                    <w:szCs w:val="24"/>
                  </w:rPr>
                  <w:t>NAM</w:t>
                </w:r>
              </w:smartTag>
            </w:smartTag>
          </w:p>
          <w:p w:rsidR="00EC2991" w:rsidRPr="000519CA" w:rsidRDefault="000774B8" w:rsidP="006C10D6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74B8">
              <w:pict>
                <v:line id="_x0000_s1028" style="position:absolute;left:0;text-align:left;z-index:251657728" from="60.3pt,16.95pt" to="205.1pt,16.95pt"/>
              </w:pict>
            </w:r>
            <w:r w:rsidR="00EC2991" w:rsidRPr="000519C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C2991" w:rsidRPr="00381AD5" w:rsidRDefault="00EC2991" w:rsidP="00EC2991">
      <w:pPr>
        <w:pStyle w:val="Footer"/>
        <w:tabs>
          <w:tab w:val="left" w:pos="720"/>
        </w:tabs>
        <w:ind w:left="3600" w:firstLine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Hà Nội, ngày</w:t>
      </w:r>
      <w:r w:rsidR="00536FF3">
        <w:rPr>
          <w:rFonts w:ascii="Times New Roman" w:hAnsi="Times New Roman"/>
          <w:i/>
          <w:sz w:val="28"/>
          <w:szCs w:val="28"/>
        </w:rPr>
        <w:t xml:space="preserve"> </w:t>
      </w:r>
      <w:r w:rsidR="00890799">
        <w:rPr>
          <w:rFonts w:ascii="Times New Roman" w:hAnsi="Times New Roman"/>
          <w:i/>
          <w:sz w:val="28"/>
          <w:szCs w:val="28"/>
        </w:rPr>
        <w:t>30</w:t>
      </w:r>
      <w:r>
        <w:rPr>
          <w:rFonts w:ascii="Times New Roman" w:hAnsi="Times New Roman"/>
          <w:i/>
          <w:sz w:val="28"/>
          <w:szCs w:val="28"/>
        </w:rPr>
        <w:t xml:space="preserve"> tháng</w:t>
      </w:r>
      <w:r w:rsidR="00536FF3">
        <w:rPr>
          <w:rFonts w:ascii="Times New Roman" w:hAnsi="Times New Roman"/>
          <w:i/>
          <w:sz w:val="28"/>
          <w:szCs w:val="28"/>
        </w:rPr>
        <w:t xml:space="preserve"> </w:t>
      </w:r>
      <w:r w:rsidR="00890799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năm 2023</w:t>
      </w:r>
    </w:p>
    <w:p w:rsidR="00EC2991" w:rsidRDefault="00EC2991" w:rsidP="00EC2991">
      <w:pPr>
        <w:pStyle w:val="Foot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991" w:rsidRPr="009A447B" w:rsidRDefault="00EC2991" w:rsidP="00EC2991">
      <w:pPr>
        <w:pStyle w:val="Foot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A447B">
        <w:rPr>
          <w:rFonts w:ascii="Times New Roman" w:hAnsi="Times New Roman"/>
          <w:b/>
          <w:sz w:val="28"/>
          <w:szCs w:val="28"/>
        </w:rPr>
        <w:t>QUYẾT ĐỊNH</w:t>
      </w:r>
    </w:p>
    <w:p w:rsidR="00EC2991" w:rsidRPr="00DD73D1" w:rsidRDefault="00EC2991" w:rsidP="00364E0A">
      <w:pPr>
        <w:pStyle w:val="Foot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DD73D1">
        <w:rPr>
          <w:rFonts w:ascii="Times New Roman" w:hAnsi="Times New Roman"/>
          <w:b/>
          <w:sz w:val="28"/>
          <w:szCs w:val="28"/>
        </w:rPr>
        <w:t>Ban hành quy định vận hành, đánh giá và cải tiến hệ thống bảo đảm chất lượng</w:t>
      </w:r>
    </w:p>
    <w:p w:rsidR="00EC2991" w:rsidRPr="00DD73D1" w:rsidRDefault="00EC2991" w:rsidP="00EC2991">
      <w:pPr>
        <w:pStyle w:val="Footer"/>
        <w:tabs>
          <w:tab w:val="left" w:pos="720"/>
        </w:tabs>
        <w:jc w:val="both"/>
        <w:rPr>
          <w:rFonts w:ascii=".VnTimeH" w:hAnsi=".VnTimeH"/>
          <w:b/>
          <w:sz w:val="28"/>
          <w:szCs w:val="28"/>
        </w:rPr>
      </w:pPr>
    </w:p>
    <w:p w:rsidR="00EC2991" w:rsidRPr="00DD73D1" w:rsidRDefault="00EC2991" w:rsidP="00EC2991">
      <w:pPr>
        <w:pStyle w:val="Footer"/>
        <w:tabs>
          <w:tab w:val="left" w:pos="720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DD73D1">
        <w:rPr>
          <w:rFonts w:ascii="Times New Roman" w:hAnsi="Times New Roman"/>
          <w:b/>
          <w:sz w:val="28"/>
          <w:szCs w:val="28"/>
        </w:rPr>
        <w:t>HIỆU TRƯỞNG TRƯỜNG CĐ KINH TẾ - KỸ THUẬT TRUNG ƯƠNG</w:t>
      </w:r>
    </w:p>
    <w:p w:rsidR="00EC2991" w:rsidRPr="00DD73D1" w:rsidRDefault="00EC2991" w:rsidP="00EC2991">
      <w:pPr>
        <w:pStyle w:val="Footer"/>
        <w:tabs>
          <w:tab w:val="left" w:pos="720"/>
        </w:tabs>
        <w:spacing w:line="340" w:lineRule="atLeast"/>
        <w:jc w:val="both"/>
        <w:rPr>
          <w:rFonts w:ascii="Times New Roman" w:hAnsi="Times New Roman"/>
          <w:i/>
          <w:sz w:val="28"/>
          <w:szCs w:val="28"/>
        </w:rPr>
      </w:pPr>
      <w:r w:rsidRPr="00DD73D1">
        <w:rPr>
          <w:i/>
          <w:sz w:val="28"/>
          <w:szCs w:val="28"/>
        </w:rPr>
        <w:tab/>
      </w:r>
      <w:r w:rsidRPr="00DD73D1">
        <w:rPr>
          <w:rFonts w:ascii="Times New Roman" w:hAnsi="Times New Roman"/>
          <w:i/>
          <w:sz w:val="28"/>
          <w:szCs w:val="28"/>
        </w:rPr>
        <w:t>Căn cứ Quyết định số 2414/QĐ-BGD&amp;ĐT ngày 19 tháng 3 năm 2009 của Bộ trưởng Bộ Giáo dục và đào tạo về việc thành lâp Trường cao đẳng Kinh tế - kỹ thuật trung ương;</w:t>
      </w:r>
    </w:p>
    <w:p w:rsidR="00EC2991" w:rsidRPr="00DD73D1" w:rsidRDefault="00EC2991" w:rsidP="00EC2991">
      <w:pPr>
        <w:pStyle w:val="Footer"/>
        <w:tabs>
          <w:tab w:val="left" w:pos="720"/>
        </w:tabs>
        <w:spacing w:line="340" w:lineRule="atLeast"/>
        <w:jc w:val="both"/>
        <w:rPr>
          <w:rFonts w:ascii="Times New Roman" w:hAnsi="Times New Roman"/>
          <w:i/>
          <w:sz w:val="28"/>
          <w:szCs w:val="28"/>
        </w:rPr>
      </w:pPr>
      <w:r w:rsidRPr="00DD73D1">
        <w:rPr>
          <w:rFonts w:ascii="Times New Roman" w:hAnsi="Times New Roman"/>
          <w:i/>
          <w:sz w:val="28"/>
          <w:szCs w:val="28"/>
        </w:rPr>
        <w:tab/>
        <w:t>Căn cứ Thông tư số 28/2017/TT-BLĐTBXH ngày 15 tháng 12 năm 2017 về việc Quy định hệ thống bảo đảm chất lượng của cơ sở giáo dục nghề nghiệp;</w:t>
      </w:r>
    </w:p>
    <w:p w:rsidR="00EC2991" w:rsidRPr="00DD73D1" w:rsidRDefault="00EC2991" w:rsidP="00EC2991">
      <w:pPr>
        <w:pStyle w:val="BodyTextIndent"/>
        <w:spacing w:line="340" w:lineRule="atLeast"/>
        <w:ind w:firstLine="720"/>
        <w:rPr>
          <w:rFonts w:ascii="Times New Roman" w:hAnsi="Times New Roman"/>
          <w:i/>
          <w:sz w:val="28"/>
          <w:szCs w:val="28"/>
        </w:rPr>
      </w:pPr>
      <w:r w:rsidRPr="00DD73D1">
        <w:rPr>
          <w:rFonts w:ascii="Times New Roman" w:hAnsi="Times New Roman"/>
          <w:i/>
          <w:sz w:val="28"/>
          <w:szCs w:val="28"/>
        </w:rPr>
        <w:t>Căn cứ Quyết định số 68/QĐ-CĐKTKTTW ngày 06 tháng 3 năm 2019 của Hiệu trưởng Trường cao đẳng Kinh tế - Kỹ thuật Trung ương về việc ban hành Quy chế tổ chức và hoạt động của trường cao đẳng Kinh tế - Kỹ thuật Trung ương;</w:t>
      </w:r>
    </w:p>
    <w:p w:rsidR="00EC2991" w:rsidRPr="00DD73D1" w:rsidRDefault="00EC2991" w:rsidP="00EC2991">
      <w:pPr>
        <w:spacing w:line="340" w:lineRule="atLeast"/>
        <w:ind w:firstLine="720"/>
        <w:jc w:val="both"/>
        <w:rPr>
          <w:i/>
          <w:sz w:val="28"/>
          <w:szCs w:val="28"/>
        </w:rPr>
      </w:pPr>
      <w:r w:rsidRPr="00DD73D1">
        <w:rPr>
          <w:i/>
          <w:sz w:val="28"/>
          <w:szCs w:val="28"/>
        </w:rPr>
        <w:t xml:space="preserve">Xét đề nghị của Ông Trưởng phòng </w:t>
      </w:r>
      <w:r w:rsidRPr="00DD73D1">
        <w:rPr>
          <w:i/>
          <w:sz w:val="28"/>
          <w:szCs w:val="28"/>
          <w:lang w:val="vi-VN"/>
        </w:rPr>
        <w:t>Thanh tra, Khảo thí và BĐCL</w:t>
      </w:r>
      <w:r w:rsidRPr="00DD73D1">
        <w:rPr>
          <w:i/>
          <w:sz w:val="28"/>
          <w:szCs w:val="28"/>
        </w:rPr>
        <w:t>.</w:t>
      </w:r>
    </w:p>
    <w:p w:rsidR="00EC2991" w:rsidRPr="00DD73D1" w:rsidRDefault="00EC2991" w:rsidP="00EC2991">
      <w:pPr>
        <w:pStyle w:val="Footer"/>
        <w:tabs>
          <w:tab w:val="left" w:pos="720"/>
        </w:tabs>
        <w:spacing w:before="120" w:after="120" w:line="3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73D1">
        <w:rPr>
          <w:rFonts w:ascii="Times New Roman" w:hAnsi="Times New Roman"/>
          <w:b/>
          <w:sz w:val="28"/>
          <w:szCs w:val="28"/>
        </w:rPr>
        <w:t>QUYẾT ĐỊNH:</w:t>
      </w:r>
    </w:p>
    <w:p w:rsidR="00EC2991" w:rsidRPr="00DD73D1" w:rsidRDefault="00EC2991" w:rsidP="00EC2991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DD73D1">
        <w:rPr>
          <w:rFonts w:ascii="Times New Roman" w:hAnsi="Times New Roman"/>
          <w:b/>
          <w:sz w:val="28"/>
          <w:szCs w:val="28"/>
          <w:lang w:val="vi-VN"/>
        </w:rPr>
        <w:tab/>
      </w:r>
      <w:r w:rsidRPr="00DD73D1">
        <w:rPr>
          <w:rFonts w:ascii="Times New Roman" w:hAnsi="Times New Roman"/>
          <w:b/>
          <w:sz w:val="28"/>
          <w:szCs w:val="28"/>
        </w:rPr>
        <w:t>Điều 1</w:t>
      </w:r>
      <w:r w:rsidRPr="00DD73D1">
        <w:rPr>
          <w:rFonts w:ascii="Times New Roman" w:hAnsi="Times New Roman"/>
          <w:b/>
          <w:sz w:val="28"/>
          <w:szCs w:val="28"/>
          <w:lang w:val="vi-VN"/>
        </w:rPr>
        <w:t>.</w:t>
      </w:r>
      <w:r w:rsidRPr="00DD73D1">
        <w:rPr>
          <w:rFonts w:ascii="Times New Roman" w:hAnsi="Times New Roman"/>
          <w:sz w:val="28"/>
          <w:szCs w:val="28"/>
        </w:rPr>
        <w:t xml:space="preserve"> Ban hành quy định vận hành, đánh giá và cải tiến hệ htoonsg bảo đảm chất lượng.</w:t>
      </w:r>
    </w:p>
    <w:p w:rsidR="00EC2991" w:rsidRPr="00DD73D1" w:rsidRDefault="00EC2991" w:rsidP="00EC2991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DD73D1">
        <w:rPr>
          <w:rFonts w:ascii="Times New Roman" w:hAnsi="Times New Roman"/>
          <w:sz w:val="28"/>
          <w:szCs w:val="28"/>
        </w:rPr>
        <w:tab/>
      </w:r>
      <w:r w:rsidRPr="00DD73D1">
        <w:rPr>
          <w:rFonts w:ascii="Times New Roman" w:hAnsi="Times New Roman"/>
          <w:b/>
          <w:sz w:val="28"/>
          <w:szCs w:val="28"/>
        </w:rPr>
        <w:t>Điều 2</w:t>
      </w:r>
      <w:r w:rsidRPr="00DD73D1">
        <w:rPr>
          <w:rFonts w:ascii="Times New Roman" w:hAnsi="Times New Roman"/>
          <w:b/>
          <w:sz w:val="28"/>
          <w:szCs w:val="28"/>
          <w:lang w:val="vi-VN"/>
        </w:rPr>
        <w:t>.</w:t>
      </w:r>
      <w:r w:rsidRPr="00DD73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73D1">
        <w:rPr>
          <w:rFonts w:ascii="Times New Roman" w:hAnsi="Times New Roman"/>
          <w:sz w:val="28"/>
          <w:szCs w:val="28"/>
        </w:rPr>
        <w:t xml:space="preserve"> Quy định này có hiệu lực từ ngày </w:t>
      </w:r>
      <w:r w:rsidR="00890799" w:rsidRPr="00DD73D1">
        <w:rPr>
          <w:rFonts w:ascii="Times New Roman" w:hAnsi="Times New Roman"/>
          <w:sz w:val="28"/>
          <w:szCs w:val="28"/>
        </w:rPr>
        <w:t>30</w:t>
      </w:r>
      <w:r w:rsidR="00B57540" w:rsidRPr="00DD73D1">
        <w:rPr>
          <w:rFonts w:ascii="Times New Roman" w:hAnsi="Times New Roman"/>
          <w:sz w:val="28"/>
          <w:szCs w:val="28"/>
        </w:rPr>
        <w:t xml:space="preserve"> </w:t>
      </w:r>
      <w:r w:rsidRPr="00DD73D1">
        <w:rPr>
          <w:rFonts w:ascii="Times New Roman" w:hAnsi="Times New Roman"/>
          <w:sz w:val="28"/>
          <w:szCs w:val="28"/>
        </w:rPr>
        <w:t>tháng</w:t>
      </w:r>
      <w:r w:rsidR="00B57540" w:rsidRPr="00DD73D1">
        <w:rPr>
          <w:rFonts w:ascii="Times New Roman" w:hAnsi="Times New Roman"/>
          <w:sz w:val="28"/>
          <w:szCs w:val="28"/>
        </w:rPr>
        <w:t xml:space="preserve"> </w:t>
      </w:r>
      <w:r w:rsidR="00890799" w:rsidRPr="00DD73D1">
        <w:rPr>
          <w:rFonts w:ascii="Times New Roman" w:hAnsi="Times New Roman"/>
          <w:sz w:val="28"/>
          <w:szCs w:val="28"/>
        </w:rPr>
        <w:t>3</w:t>
      </w:r>
      <w:r w:rsidR="00B57540" w:rsidRPr="00DD73D1">
        <w:rPr>
          <w:rFonts w:ascii="Times New Roman" w:hAnsi="Times New Roman"/>
          <w:sz w:val="28"/>
          <w:szCs w:val="28"/>
        </w:rPr>
        <w:t xml:space="preserve"> </w:t>
      </w:r>
      <w:r w:rsidRPr="00DD73D1">
        <w:rPr>
          <w:rFonts w:ascii="Times New Roman" w:hAnsi="Times New Roman"/>
          <w:sz w:val="28"/>
          <w:szCs w:val="28"/>
        </w:rPr>
        <w:t>năm 2023 và bắt đầu áp dụng cho các phòng, khoa, trung tâm trong Nhà trường.</w:t>
      </w:r>
    </w:p>
    <w:p w:rsidR="00EC2991" w:rsidRPr="00DD73D1" w:rsidRDefault="00EC2991" w:rsidP="00EC2991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DD73D1">
        <w:rPr>
          <w:rFonts w:ascii="Times New Roman" w:hAnsi="Times New Roman"/>
          <w:b/>
          <w:sz w:val="28"/>
          <w:szCs w:val="28"/>
          <w:lang w:val="vi-VN"/>
        </w:rPr>
        <w:tab/>
      </w:r>
      <w:r w:rsidRPr="00DD73D1">
        <w:rPr>
          <w:rFonts w:ascii="Times New Roman" w:hAnsi="Times New Roman"/>
          <w:b/>
          <w:sz w:val="28"/>
          <w:szCs w:val="28"/>
        </w:rPr>
        <w:t>Điều 3</w:t>
      </w:r>
      <w:r w:rsidRPr="00DD73D1">
        <w:rPr>
          <w:rFonts w:ascii="Times New Roman" w:hAnsi="Times New Roman"/>
          <w:b/>
          <w:sz w:val="28"/>
          <w:szCs w:val="28"/>
          <w:lang w:val="vi-VN"/>
        </w:rPr>
        <w:t>.</w:t>
      </w:r>
      <w:r w:rsidRPr="00DD73D1">
        <w:rPr>
          <w:rFonts w:ascii="Times New Roman" w:hAnsi="Times New Roman"/>
          <w:sz w:val="28"/>
          <w:szCs w:val="28"/>
        </w:rPr>
        <w:t xml:space="preserve">  Các phòng, khoa, trung tâm và các cá nhân liên quan chịu trách nhiệm thi hành Quyết định này. </w:t>
      </w:r>
    </w:p>
    <w:p w:rsidR="00890799" w:rsidRDefault="00890799" w:rsidP="00EC2991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6"/>
          <w:szCs w:val="26"/>
        </w:rPr>
      </w:pPr>
    </w:p>
    <w:p w:rsidR="00EC2991" w:rsidRDefault="00EC2991" w:rsidP="00EC2991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50"/>
        <w:gridCol w:w="4638"/>
      </w:tblGrid>
      <w:tr w:rsidR="00EC2991" w:rsidRPr="00EE1CF2" w:rsidTr="006C10D6">
        <w:tc>
          <w:tcPr>
            <w:tcW w:w="4769" w:type="dxa"/>
          </w:tcPr>
          <w:p w:rsidR="00EC2991" w:rsidRPr="000519CA" w:rsidRDefault="00EC2991" w:rsidP="006C10D6">
            <w:pPr>
              <w:pStyle w:val="Footer"/>
              <w:tabs>
                <w:tab w:val="left" w:pos="720"/>
              </w:tabs>
              <w:spacing w:line="380" w:lineRule="atLeast"/>
              <w:jc w:val="both"/>
              <w:rPr>
                <w:rFonts w:ascii="Times New Roman" w:hAnsi="Times New Roman"/>
                <w:b/>
                <w:sz w:val="20"/>
                <w:lang w:val="pt-BR"/>
              </w:rPr>
            </w:pPr>
            <w:r w:rsidRPr="000519CA">
              <w:rPr>
                <w:rFonts w:ascii="Times New Roman" w:hAnsi="Times New Roman"/>
                <w:b/>
                <w:i/>
                <w:sz w:val="20"/>
                <w:lang w:val="pt-BR"/>
              </w:rPr>
              <w:t xml:space="preserve">               </w:t>
            </w:r>
            <w:r w:rsidRPr="000519CA">
              <w:rPr>
                <w:rFonts w:ascii="Times New Roman" w:hAnsi="Times New Roman"/>
                <w:b/>
                <w:i/>
                <w:sz w:val="20"/>
                <w:u w:val="single"/>
                <w:lang w:val="pt-BR"/>
              </w:rPr>
              <w:t>Nơi nhận</w:t>
            </w:r>
            <w:r w:rsidRPr="000519CA">
              <w:rPr>
                <w:rFonts w:ascii="Times New Roman" w:hAnsi="Times New Roman"/>
                <w:b/>
                <w:i/>
                <w:sz w:val="20"/>
                <w:lang w:val="pt-BR"/>
              </w:rPr>
              <w:t xml:space="preserve">:                                                                          </w:t>
            </w:r>
          </w:p>
          <w:p w:rsidR="00EC2991" w:rsidRPr="000519CA" w:rsidRDefault="00EC2991" w:rsidP="006C10D6">
            <w:pPr>
              <w:pStyle w:val="Footer"/>
              <w:tabs>
                <w:tab w:val="left" w:pos="720"/>
              </w:tabs>
              <w:ind w:firstLine="720"/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0519CA">
              <w:rPr>
                <w:rFonts w:ascii="Times New Roman" w:hAnsi="Times New Roman"/>
                <w:sz w:val="20"/>
                <w:lang w:val="pt-BR"/>
              </w:rPr>
              <w:t>- BGH (để b/c);</w:t>
            </w:r>
          </w:p>
          <w:p w:rsidR="00EC2991" w:rsidRPr="000519CA" w:rsidRDefault="00EC2991" w:rsidP="006C10D6">
            <w:pPr>
              <w:pStyle w:val="Footer"/>
              <w:tabs>
                <w:tab w:val="left" w:pos="720"/>
              </w:tabs>
              <w:ind w:firstLine="720"/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0519CA">
              <w:rPr>
                <w:rFonts w:ascii="Times New Roman" w:hAnsi="Times New Roman"/>
                <w:sz w:val="20"/>
                <w:lang w:val="pt-BR"/>
              </w:rPr>
              <w:t>- Nh</w:t>
            </w:r>
            <w:r w:rsidRPr="000519CA">
              <w:rPr>
                <w:rFonts w:ascii="Times New Roman" w:hAnsi="Times New Roman"/>
                <w:sz w:val="20"/>
                <w:lang w:val="vi-VN"/>
              </w:rPr>
              <w:t>ư</w:t>
            </w:r>
            <w:r w:rsidRPr="000519CA">
              <w:rPr>
                <w:rFonts w:ascii="Times New Roman" w:hAnsi="Times New Roman"/>
                <w:sz w:val="20"/>
                <w:lang w:val="pt-BR"/>
              </w:rPr>
              <w:softHyphen/>
              <w:t xml:space="preserve"> điều 3;</w:t>
            </w:r>
          </w:p>
          <w:p w:rsidR="00EC2991" w:rsidRPr="000519CA" w:rsidRDefault="00EC2991" w:rsidP="006C10D6">
            <w:pPr>
              <w:pStyle w:val="Footer"/>
              <w:tabs>
                <w:tab w:val="clear" w:pos="43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9CA">
              <w:rPr>
                <w:rFonts w:ascii="Times New Roman" w:hAnsi="Times New Roman"/>
                <w:sz w:val="20"/>
                <w:lang w:val="pt-BR"/>
              </w:rPr>
              <w:t xml:space="preserve">              - L</w:t>
            </w:r>
            <w:r w:rsidRPr="000519CA">
              <w:rPr>
                <w:rFonts w:ascii="Times New Roman" w:hAnsi="Times New Roman"/>
                <w:sz w:val="20"/>
                <w:lang w:val="pt-BR"/>
              </w:rPr>
              <w:softHyphen/>
            </w:r>
            <w:r w:rsidRPr="000519CA">
              <w:rPr>
                <w:rFonts w:ascii="Times New Roman" w:hAnsi="Times New Roman"/>
                <w:sz w:val="20"/>
                <w:lang w:val="vi-VN"/>
              </w:rPr>
              <w:t>ư</w:t>
            </w:r>
            <w:r>
              <w:rPr>
                <w:rFonts w:ascii="Times New Roman" w:hAnsi="Times New Roman"/>
                <w:sz w:val="20"/>
                <w:lang w:val="pt-BR"/>
              </w:rPr>
              <w:t>u VT; TT,KT&amp;BĐCL</w:t>
            </w:r>
            <w:r w:rsidRPr="000519CA">
              <w:rPr>
                <w:rFonts w:ascii="Times New Roman" w:hAnsi="Times New Roman"/>
                <w:sz w:val="20"/>
                <w:lang w:val="pt-BR"/>
              </w:rPr>
              <w:t>.</w:t>
            </w:r>
          </w:p>
        </w:tc>
        <w:tc>
          <w:tcPr>
            <w:tcW w:w="4762" w:type="dxa"/>
          </w:tcPr>
          <w:p w:rsidR="00EC2991" w:rsidRPr="000519CA" w:rsidRDefault="00EC2991" w:rsidP="006C10D6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9CA">
              <w:rPr>
                <w:rFonts w:ascii="Times New Roman" w:hAnsi="Times New Roman"/>
                <w:b/>
                <w:sz w:val="26"/>
                <w:szCs w:val="26"/>
              </w:rPr>
              <w:t xml:space="preserve">HIỆU TRƯỞNG </w:t>
            </w:r>
          </w:p>
          <w:p w:rsidR="00EC2991" w:rsidRPr="000519CA" w:rsidRDefault="00EC2991" w:rsidP="006C10D6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991" w:rsidRDefault="00EC2991" w:rsidP="006C10D6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991" w:rsidRPr="000519CA" w:rsidRDefault="00EC2991" w:rsidP="006C10D6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991" w:rsidRPr="000519CA" w:rsidRDefault="00EC2991" w:rsidP="006C10D6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CA">
              <w:rPr>
                <w:rFonts w:ascii="Times New Roman" w:hAnsi="Times New Roman"/>
                <w:b/>
                <w:sz w:val="26"/>
                <w:szCs w:val="26"/>
              </w:rPr>
              <w:t>Nguyễn Danh Hùng</w:t>
            </w:r>
          </w:p>
        </w:tc>
      </w:tr>
    </w:tbl>
    <w:p w:rsidR="00B3617A" w:rsidRDefault="00364E0A"/>
    <w:sectPr w:rsidR="00B3617A" w:rsidSect="00364E0A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EC2991"/>
    <w:rsid w:val="000774B8"/>
    <w:rsid w:val="001136FF"/>
    <w:rsid w:val="00236AF5"/>
    <w:rsid w:val="00364E0A"/>
    <w:rsid w:val="00536FF3"/>
    <w:rsid w:val="00890799"/>
    <w:rsid w:val="00B57540"/>
    <w:rsid w:val="00C50423"/>
    <w:rsid w:val="00DD73D1"/>
    <w:rsid w:val="00EC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EC2991"/>
    <w:rPr>
      <w:rFonts w:ascii=".VnTime" w:hAnsi=".VnTime"/>
      <w:sz w:val="24"/>
    </w:rPr>
  </w:style>
  <w:style w:type="paragraph" w:styleId="Footer">
    <w:name w:val="footer"/>
    <w:basedOn w:val="Normal"/>
    <w:link w:val="FooterChar"/>
    <w:rsid w:val="00EC2991"/>
    <w:pPr>
      <w:tabs>
        <w:tab w:val="center" w:pos="4320"/>
        <w:tab w:val="right" w:pos="8640"/>
      </w:tabs>
    </w:pPr>
    <w:rPr>
      <w:rFonts w:ascii=".VnTime" w:eastAsiaTheme="minorHAnsi" w:hAnsi=".VnTime" w:cstheme="minorBidi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C299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EC2991"/>
    <w:rPr>
      <w:rFonts w:ascii=".VnTime" w:hAnsi=".VnTime"/>
    </w:rPr>
  </w:style>
  <w:style w:type="paragraph" w:styleId="BodyTextIndent">
    <w:name w:val="Body Text Indent"/>
    <w:basedOn w:val="Normal"/>
    <w:link w:val="BodyTextIndentChar"/>
    <w:rsid w:val="00EC2991"/>
    <w:pPr>
      <w:ind w:firstLine="426"/>
      <w:jc w:val="both"/>
    </w:pPr>
    <w:rPr>
      <w:rFonts w:ascii=".VnTime" w:eastAsiaTheme="minorHAnsi" w:hAnsi=".VnTime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C29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Customers</cp:lastModifiedBy>
  <cp:revision>6</cp:revision>
  <cp:lastPrinted>2023-03-31T07:51:00Z</cp:lastPrinted>
  <dcterms:created xsi:type="dcterms:W3CDTF">2023-03-30T02:23:00Z</dcterms:created>
  <dcterms:modified xsi:type="dcterms:W3CDTF">2023-03-31T07:57:00Z</dcterms:modified>
</cp:coreProperties>
</file>